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25" w:rsidRDefault="00482525" w:rsidP="00D914A6">
      <w:pPr>
        <w:ind w:left="0"/>
        <w:rPr>
          <w:lang w:val="en-US"/>
        </w:rPr>
      </w:pPr>
    </w:p>
    <w:p w:rsidR="00CB4545" w:rsidRDefault="00CB4545" w:rsidP="0069323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9E7D6E" w:rsidRDefault="009E7D6E" w:rsidP="009E7D6E">
      <w:pPr>
        <w:spacing w:line="288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4B">
        <w:rPr>
          <w:rFonts w:ascii="Times New Roman" w:hAnsi="Times New Roman" w:cs="Times New Roman"/>
          <w:i/>
          <w:sz w:val="28"/>
          <w:szCs w:val="28"/>
        </w:rPr>
        <w:t>Внимательно прочитай</w:t>
      </w:r>
      <w:r w:rsidR="007B295A">
        <w:rPr>
          <w:rFonts w:ascii="Times New Roman" w:hAnsi="Times New Roman" w:cs="Times New Roman"/>
          <w:i/>
          <w:sz w:val="28"/>
          <w:szCs w:val="28"/>
        </w:rPr>
        <w:t>те</w:t>
      </w:r>
      <w:r w:rsidR="00670F4B">
        <w:rPr>
          <w:rFonts w:ascii="Times New Roman" w:hAnsi="Times New Roman" w:cs="Times New Roman"/>
          <w:i/>
          <w:sz w:val="28"/>
          <w:szCs w:val="28"/>
        </w:rPr>
        <w:t xml:space="preserve"> текст.</w:t>
      </w:r>
    </w:p>
    <w:p w:rsidR="00954392" w:rsidRPr="00954392" w:rsidRDefault="00670F4B" w:rsidP="00670F4B">
      <w:p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392">
        <w:rPr>
          <w:rFonts w:ascii="Times New Roman" w:hAnsi="Times New Roman" w:cs="Times New Roman"/>
          <w:sz w:val="28"/>
          <w:szCs w:val="28"/>
        </w:rPr>
        <w:t xml:space="preserve">Опера появилась на рубеже </w:t>
      </w:r>
      <w:r w:rsidR="0095439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954392" w:rsidRPr="00954392">
        <w:rPr>
          <w:rFonts w:ascii="Times New Roman" w:hAnsi="Times New Roman" w:cs="Times New Roman"/>
          <w:sz w:val="28"/>
          <w:szCs w:val="28"/>
        </w:rPr>
        <w:t>-</w:t>
      </w:r>
      <w:r w:rsidR="0095439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54392">
        <w:rPr>
          <w:rFonts w:ascii="Times New Roman" w:hAnsi="Times New Roman" w:cs="Times New Roman"/>
          <w:sz w:val="28"/>
          <w:szCs w:val="28"/>
        </w:rPr>
        <w:t xml:space="preserve"> веков в итальянском городе Флоренции. </w:t>
      </w:r>
      <w:r w:rsidR="001A2FDA">
        <w:rPr>
          <w:rFonts w:ascii="Times New Roman" w:hAnsi="Times New Roman" w:cs="Times New Roman"/>
          <w:sz w:val="28"/>
          <w:szCs w:val="28"/>
        </w:rPr>
        <w:t>Первые оперы «Дафна» и «</w:t>
      </w:r>
      <w:proofErr w:type="spellStart"/>
      <w:r w:rsidR="001A2FDA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1A2FDA">
        <w:rPr>
          <w:rFonts w:ascii="Times New Roman" w:hAnsi="Times New Roman" w:cs="Times New Roman"/>
          <w:sz w:val="28"/>
          <w:szCs w:val="28"/>
        </w:rPr>
        <w:t xml:space="preserve">» были созданы на античные сюжеты. В </w:t>
      </w:r>
      <w:r w:rsidR="001A2FD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A2FDA">
        <w:rPr>
          <w:rFonts w:ascii="Times New Roman" w:hAnsi="Times New Roman" w:cs="Times New Roman"/>
          <w:sz w:val="28"/>
          <w:szCs w:val="28"/>
        </w:rPr>
        <w:t xml:space="preserve"> веке </w:t>
      </w:r>
      <w:r w:rsidR="00F74029">
        <w:rPr>
          <w:rFonts w:ascii="Times New Roman" w:hAnsi="Times New Roman" w:cs="Times New Roman"/>
          <w:sz w:val="28"/>
          <w:szCs w:val="28"/>
        </w:rPr>
        <w:t>оперы появились в Петербурге и Москве</w:t>
      </w:r>
      <w:r w:rsidR="001A2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392" w:rsidRDefault="00670F4B" w:rsidP="00954392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– это большое и сложное музыкальное произведение, в исполнении которого участвуют певцы-солисты, хор, симфонический оркестр и нередко танцоры. Действие оперы разворачивается на сцене</w:t>
      </w:r>
      <w:r w:rsidR="00A721A5">
        <w:rPr>
          <w:rFonts w:ascii="Times New Roman" w:hAnsi="Times New Roman" w:cs="Times New Roman"/>
          <w:sz w:val="28"/>
          <w:szCs w:val="28"/>
        </w:rPr>
        <w:t xml:space="preserve">. </w:t>
      </w:r>
      <w:r w:rsidR="00954392">
        <w:rPr>
          <w:rFonts w:ascii="Times New Roman" w:hAnsi="Times New Roman" w:cs="Times New Roman"/>
          <w:sz w:val="28"/>
          <w:szCs w:val="28"/>
        </w:rPr>
        <w:t>Сюжетом часто служит какое-</w:t>
      </w:r>
      <w:r w:rsidR="00A721A5">
        <w:rPr>
          <w:rFonts w:ascii="Times New Roman" w:hAnsi="Times New Roman" w:cs="Times New Roman"/>
          <w:sz w:val="28"/>
          <w:szCs w:val="28"/>
        </w:rPr>
        <w:t xml:space="preserve">либо литературное произведение. Зрители следят за поступками героев, за развертыванием событий. Декорации и костюмы помогают представить время и место действия, облик каждого персонажа. </w:t>
      </w:r>
    </w:p>
    <w:p w:rsidR="00A721A5" w:rsidRDefault="00A721A5" w:rsidP="00954392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главным выразительным средством в опере является музыка. Первое, что мы слышим, когда начинается спектакль – это оркестровое вступление, которое называется увертюра. Музыка увертюры подготавливает слушателей к предстоящему действию.</w:t>
      </w:r>
      <w:r w:rsidR="00954392">
        <w:rPr>
          <w:rFonts w:ascii="Times New Roman" w:hAnsi="Times New Roman" w:cs="Times New Roman"/>
          <w:sz w:val="28"/>
          <w:szCs w:val="28"/>
        </w:rPr>
        <w:t xml:space="preserve"> Далее по ходу спектакля певцы исполняют арии, ансамблевые номера и хоры. Могут вводиться балетные номера для украшения спектакля.</w:t>
      </w:r>
    </w:p>
    <w:p w:rsidR="00954392" w:rsidRDefault="00954392" w:rsidP="00A721A5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Оперный спектакль состоит обычно из 3-4 действий. Каждое действие в свою очередь состоит из 2-3 картин.</w:t>
      </w:r>
    </w:p>
    <w:p w:rsidR="00A721A5" w:rsidRDefault="00A721A5" w:rsidP="00A721A5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D6E" w:rsidRDefault="00A721A5" w:rsidP="00670F4B">
      <w:p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21A5">
        <w:rPr>
          <w:rFonts w:ascii="Times New Roman" w:hAnsi="Times New Roman" w:cs="Times New Roman"/>
          <w:i/>
          <w:sz w:val="28"/>
          <w:szCs w:val="28"/>
        </w:rPr>
        <w:t>В</w:t>
      </w:r>
      <w:r w:rsidR="007B295A">
        <w:rPr>
          <w:rFonts w:ascii="Times New Roman" w:hAnsi="Times New Roman" w:cs="Times New Roman"/>
          <w:i/>
          <w:sz w:val="28"/>
          <w:szCs w:val="28"/>
        </w:rPr>
        <w:t>став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7B295A">
        <w:rPr>
          <w:rFonts w:ascii="Times New Roman" w:hAnsi="Times New Roman" w:cs="Times New Roman"/>
          <w:i/>
          <w:sz w:val="28"/>
          <w:szCs w:val="28"/>
        </w:rPr>
        <w:t>те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предложения пропущенные слова.</w:t>
      </w:r>
    </w:p>
    <w:p w:rsidR="009E7D6E" w:rsidRDefault="00954392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Опера родилась </w:t>
      </w:r>
      <w:r w:rsidR="009E7D6E">
        <w:rPr>
          <w:rFonts w:ascii="Times New Roman" w:hAnsi="Times New Roman" w:cs="Times New Roman"/>
          <w:sz w:val="28"/>
          <w:szCs w:val="28"/>
        </w:rPr>
        <w:t xml:space="preserve"> 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E7D6E">
        <w:rPr>
          <w:rFonts w:ascii="Times New Roman" w:hAnsi="Times New Roman" w:cs="Times New Roman"/>
          <w:sz w:val="28"/>
          <w:szCs w:val="28"/>
        </w:rPr>
        <w:t>, в стране______________________, в городе ____________________________.</w:t>
      </w:r>
    </w:p>
    <w:p w:rsidR="009E7D6E" w:rsidRDefault="009E7D6E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России первые оперы появились в ____________ веке, в городах __________________________________________________.</w:t>
      </w:r>
    </w:p>
    <w:p w:rsidR="009E7D6E" w:rsidRDefault="009E7D6E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Оперный спектакль начинается с оркестрового вступления, которое называется _______________________________________.</w:t>
      </w:r>
    </w:p>
    <w:p w:rsidR="009E7D6E" w:rsidRDefault="009E7D6E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Оперный спектакль состоит обычно из 3-4 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делиться на 2-3 ____________________.</w:t>
      </w:r>
    </w:p>
    <w:p w:rsidR="00670F4B" w:rsidRDefault="00670F4B" w:rsidP="009E7D6E">
      <w:pPr>
        <w:spacing w:line="288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F4B" w:rsidRPr="00670F4B" w:rsidRDefault="00A721A5" w:rsidP="009E7D6E">
      <w:pPr>
        <w:spacing w:line="288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670F4B"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F4B">
        <w:rPr>
          <w:rFonts w:ascii="Times New Roman" w:hAnsi="Times New Roman" w:cs="Times New Roman"/>
          <w:sz w:val="28"/>
          <w:szCs w:val="28"/>
        </w:rPr>
        <w:t xml:space="preserve"> </w:t>
      </w:r>
      <w:r w:rsidR="00670F4B">
        <w:rPr>
          <w:rFonts w:ascii="Times New Roman" w:hAnsi="Times New Roman" w:cs="Times New Roman"/>
          <w:i/>
          <w:sz w:val="28"/>
          <w:szCs w:val="28"/>
        </w:rPr>
        <w:t>Самостоятельно найди</w:t>
      </w:r>
      <w:r w:rsidR="007B295A">
        <w:rPr>
          <w:rFonts w:ascii="Times New Roman" w:hAnsi="Times New Roman" w:cs="Times New Roman"/>
          <w:i/>
          <w:sz w:val="28"/>
          <w:szCs w:val="28"/>
        </w:rPr>
        <w:t>те</w:t>
      </w:r>
      <w:bookmarkStart w:id="0" w:name="_GoBack"/>
      <w:bookmarkEnd w:id="0"/>
      <w:r w:rsidR="00670F4B">
        <w:rPr>
          <w:rFonts w:ascii="Times New Roman" w:hAnsi="Times New Roman" w:cs="Times New Roman"/>
          <w:i/>
          <w:sz w:val="28"/>
          <w:szCs w:val="28"/>
        </w:rPr>
        <w:t xml:space="preserve"> значение следующих слов:</w:t>
      </w:r>
    </w:p>
    <w:p w:rsidR="009E7D6E" w:rsidRDefault="00670F4B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D6E">
        <w:rPr>
          <w:rFonts w:ascii="Times New Roman" w:hAnsi="Times New Roman" w:cs="Times New Roman"/>
          <w:sz w:val="28"/>
          <w:szCs w:val="28"/>
        </w:rPr>
        <w:t>). Либретто –</w:t>
      </w:r>
      <w:r w:rsidR="00954392">
        <w:rPr>
          <w:rFonts w:ascii="Times New Roman" w:hAnsi="Times New Roman" w:cs="Times New Roman"/>
          <w:sz w:val="28"/>
          <w:szCs w:val="28"/>
        </w:rPr>
        <w:t xml:space="preserve"> </w:t>
      </w:r>
      <w:r w:rsidR="009E7D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9E7D6E" w:rsidRDefault="00670F4B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D6E">
        <w:rPr>
          <w:rFonts w:ascii="Times New Roman" w:hAnsi="Times New Roman" w:cs="Times New Roman"/>
          <w:sz w:val="28"/>
          <w:szCs w:val="28"/>
        </w:rPr>
        <w:t xml:space="preserve">). Антракт – </w:t>
      </w:r>
      <w:r w:rsidR="00954392">
        <w:rPr>
          <w:rFonts w:ascii="Times New Roman" w:hAnsi="Times New Roman" w:cs="Times New Roman"/>
          <w:sz w:val="28"/>
          <w:szCs w:val="28"/>
        </w:rPr>
        <w:t xml:space="preserve"> </w:t>
      </w:r>
      <w:r w:rsidR="009E7D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________________________________________________________________________________________________.</w:t>
      </w:r>
    </w:p>
    <w:p w:rsidR="00670F4B" w:rsidRDefault="00670F4B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Ария – </w:t>
      </w:r>
      <w:r w:rsidR="0095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___________________________________________________________________________________________________.</w:t>
      </w:r>
    </w:p>
    <w:p w:rsidR="00954392" w:rsidRPr="00CB4545" w:rsidRDefault="00954392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Речитатив –   _______________________________________________________________________________________________.</w:t>
      </w:r>
    </w:p>
    <w:sectPr w:rsidR="00954392" w:rsidRPr="00CB4545" w:rsidSect="00D914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A6"/>
    <w:rsid w:val="001351D4"/>
    <w:rsid w:val="001A2FDA"/>
    <w:rsid w:val="00482525"/>
    <w:rsid w:val="00483ECA"/>
    <w:rsid w:val="00670F4B"/>
    <w:rsid w:val="00693233"/>
    <w:rsid w:val="007B295A"/>
    <w:rsid w:val="00954392"/>
    <w:rsid w:val="009E6CA1"/>
    <w:rsid w:val="009E7D6E"/>
    <w:rsid w:val="00A721A5"/>
    <w:rsid w:val="00CB4545"/>
    <w:rsid w:val="00D914A6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23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2020-03-25T07:05:00Z</dcterms:created>
  <dcterms:modified xsi:type="dcterms:W3CDTF">2020-04-27T08:18:00Z</dcterms:modified>
</cp:coreProperties>
</file>